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93CF7" w14:textId="6DCA359F" w:rsidR="00533E52" w:rsidRDefault="009E2269">
      <w:pPr>
        <w:pStyle w:val="Corpotesto"/>
        <w:spacing w:before="7"/>
        <w:rPr>
          <w:rFonts w:ascii="Times New Roman"/>
          <w:sz w:val="23"/>
        </w:rPr>
      </w:pPr>
      <w:r>
        <w:rPr>
          <w:rFonts w:ascii="Times New Roman"/>
          <w:noProof/>
          <w:sz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D7D874" wp14:editId="440FDDFC">
                <wp:simplePos x="0" y="0"/>
                <wp:positionH relativeFrom="column">
                  <wp:posOffset>-284480</wp:posOffset>
                </wp:positionH>
                <wp:positionV relativeFrom="paragraph">
                  <wp:posOffset>-87630</wp:posOffset>
                </wp:positionV>
                <wp:extent cx="6446520" cy="9598025"/>
                <wp:effectExtent l="0" t="0" r="11430" b="22225"/>
                <wp:wrapNone/>
                <wp:docPr id="5" name="Rettangolo con angoli arrotondati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F6D1D1" id="Rettangolo con angoli arrotondati 5" o:spid="_x0000_s1026" style="position:absolute;margin-left:-22.4pt;margin-top:-6.9pt;width:507.6pt;height:75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" filled="f" strokecolor="black [3213]" strokeweight="2pt">
                <v:path arrowok="t"/>
              </v:roundrect>
            </w:pict>
          </mc:Fallback>
        </mc:AlternateContent>
      </w:r>
    </w:p>
    <w:p w14:paraId="7024938A" w14:textId="5ADD1061" w:rsidR="00533E52" w:rsidRPr="006F353C" w:rsidRDefault="002E0B77" w:rsidP="00DD300B">
      <w:pPr>
        <w:pStyle w:val="Titolo1"/>
        <w:ind w:hanging="2881"/>
        <w:jc w:val="right"/>
        <w:rPr>
          <w:sz w:val="60"/>
          <w:szCs w:val="60"/>
          <w:lang w:val="it-IT"/>
        </w:rPr>
      </w:pPr>
      <w:r w:rsidRPr="006F353C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10BA35F5" wp14:editId="52B4ACD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F353C">
        <w:rPr>
          <w:sz w:val="60"/>
          <w:szCs w:val="60"/>
          <w:lang w:val="it-IT"/>
        </w:rPr>
        <w:t>PERFORMA CL+</w:t>
      </w:r>
    </w:p>
    <w:p w14:paraId="463CFDBC" w14:textId="77777777" w:rsidR="00533E52" w:rsidRPr="00DD300B" w:rsidRDefault="00533E52">
      <w:pPr>
        <w:pStyle w:val="Corpotesto"/>
        <w:spacing w:before="7"/>
        <w:rPr>
          <w:rFonts w:ascii="Impact"/>
          <w:b/>
          <w:sz w:val="72"/>
          <w:lang w:val="it-IT"/>
        </w:rPr>
      </w:pPr>
    </w:p>
    <w:p w14:paraId="7D107FD6" w14:textId="7FEBE3B0" w:rsidR="00533E52" w:rsidRPr="00AE0CE5" w:rsidRDefault="002E0B77" w:rsidP="002B73BD">
      <w:pPr>
        <w:spacing w:line="276" w:lineRule="auto"/>
        <w:ind w:left="113"/>
        <w:jc w:val="both"/>
        <w:rPr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CL+</w:t>
      </w:r>
      <w:r w:rsidR="00A85BCA" w:rsidRPr="00EB2174">
        <w:rPr>
          <w:b/>
          <w:color w:val="0D0D0D"/>
          <w:w w:val="105"/>
          <w:sz w:val="24"/>
          <w:lang w:val="it-IT"/>
        </w:rPr>
        <w:t xml:space="preserve"> </w:t>
      </w:r>
      <w:r w:rsidR="00DD300B" w:rsidRPr="00AE0CE5">
        <w:rPr>
          <w:w w:val="105"/>
          <w:sz w:val="20"/>
          <w:szCs w:val="20"/>
          <w:lang w:val="it-IT"/>
        </w:rPr>
        <w:t>è un additivo detergente per vasche di macchine utensili esente da battericidi donatori di formaldeide, da utilizzarsi prima della sostituzione dei fluidi in esercizio.</w:t>
      </w:r>
    </w:p>
    <w:p w14:paraId="5352325F" w14:textId="79056B6B" w:rsidR="00DD300B" w:rsidRPr="00DD300B" w:rsidRDefault="00DD300B" w:rsidP="002B73BD">
      <w:pPr>
        <w:spacing w:line="276" w:lineRule="auto"/>
        <w:ind w:left="113"/>
        <w:jc w:val="both"/>
        <w:rPr>
          <w:sz w:val="15"/>
          <w:lang w:val="it-IT"/>
        </w:rPr>
      </w:pPr>
      <w:r w:rsidRPr="00AE0CE5">
        <w:rPr>
          <w:color w:val="0D0D0D"/>
          <w:w w:val="105"/>
          <w:sz w:val="20"/>
          <w:szCs w:val="20"/>
          <w:lang w:val="it-IT"/>
        </w:rPr>
        <w:t xml:space="preserve">La sua formulazione a base di </w:t>
      </w:r>
      <w:proofErr w:type="spellStart"/>
      <w:r w:rsidRPr="00AE0CE5">
        <w:rPr>
          <w:color w:val="0D0D0D"/>
          <w:w w:val="105"/>
          <w:sz w:val="20"/>
          <w:szCs w:val="20"/>
          <w:lang w:val="it-IT"/>
        </w:rPr>
        <w:t>glicoleteri</w:t>
      </w:r>
      <w:proofErr w:type="spellEnd"/>
      <w:r w:rsidRPr="00AE0CE5">
        <w:rPr>
          <w:color w:val="0D0D0D"/>
          <w:w w:val="105"/>
          <w:sz w:val="20"/>
          <w:szCs w:val="20"/>
          <w:lang w:val="it-IT"/>
        </w:rPr>
        <w:t>, sali organici e tensioattivi anionici favorisce le operazioni di lavaggio e decontaminazione delle vasche e dei circuiti delle macchine utensili.</w:t>
      </w:r>
      <w:r w:rsidR="0019254C">
        <w:rPr>
          <w:color w:val="0D0D0D"/>
          <w:w w:val="105"/>
          <w:sz w:val="20"/>
          <w:lang w:val="it-IT"/>
        </w:rPr>
        <w:t xml:space="preserve"> </w:t>
      </w:r>
    </w:p>
    <w:p w14:paraId="3306A3E0" w14:textId="77777777" w:rsidR="006E7A94" w:rsidRPr="006E7A94" w:rsidRDefault="006E7A94" w:rsidP="006E7A94">
      <w:pPr>
        <w:pStyle w:val="Corpotesto"/>
        <w:rPr>
          <w:sz w:val="18"/>
          <w:lang w:val="it-IT"/>
        </w:rPr>
      </w:pPr>
    </w:p>
    <w:p w14:paraId="20C99A33" w14:textId="77777777" w:rsidR="006E7A94" w:rsidRPr="006E7A94" w:rsidRDefault="006E7A94" w:rsidP="006E7A94">
      <w:pPr>
        <w:pStyle w:val="Corpotesto"/>
        <w:rPr>
          <w:sz w:val="18"/>
          <w:lang w:val="it-IT"/>
        </w:rPr>
      </w:pPr>
    </w:p>
    <w:p w14:paraId="712D577D" w14:textId="77777777" w:rsidR="006E7A94" w:rsidRPr="006E7A94" w:rsidRDefault="006E7A94" w:rsidP="006E7A94">
      <w:pPr>
        <w:pStyle w:val="Corpotesto"/>
        <w:spacing w:before="4"/>
        <w:rPr>
          <w:sz w:val="20"/>
          <w:lang w:val="it-IT"/>
        </w:rPr>
      </w:pPr>
    </w:p>
    <w:p w14:paraId="01893783" w14:textId="77777777" w:rsidR="00533E52" w:rsidRDefault="00A85BCA">
      <w:pPr>
        <w:ind w:left="115"/>
        <w:rPr>
          <w:b/>
          <w:sz w:val="31"/>
        </w:rPr>
      </w:pPr>
      <w:r>
        <w:rPr>
          <w:b/>
          <w:color w:val="808080"/>
          <w:sz w:val="31"/>
        </w:rPr>
        <w:t>CARATTERISTICHE CHIMICO-FISICHE</w:t>
      </w:r>
    </w:p>
    <w:tbl>
      <w:tblPr>
        <w:tblStyle w:val="TableNormal"/>
        <w:tblpPr w:leftFromText="141" w:rightFromText="141" w:vertAnchor="text" w:tblpXSpec="center" w:tblpY="181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DD300B" w14:paraId="39B69DF9" w14:textId="77777777" w:rsidTr="00BF512F">
        <w:trPr>
          <w:trHeight w:val="318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60BFD0B5" w14:textId="77777777" w:rsidR="00DD300B" w:rsidRPr="00AE0CE5" w:rsidRDefault="00DD300B" w:rsidP="00DD300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DD300B" w14:paraId="1B99E2B9" w14:textId="77777777" w:rsidTr="00CF4B13">
        <w:trPr>
          <w:trHeight w:val="318"/>
          <w:jc w:val="center"/>
        </w:trPr>
        <w:tc>
          <w:tcPr>
            <w:tcW w:w="4382" w:type="dxa"/>
            <w:tcBorders>
              <w:top w:val="nil"/>
            </w:tcBorders>
            <w:shd w:val="clear" w:color="auto" w:fill="D9D9D9" w:themeFill="background1" w:themeFillShade="D9"/>
          </w:tcPr>
          <w:p w14:paraId="2DD73AB7" w14:textId="2CEF96EA" w:rsidR="00DD300B" w:rsidRPr="00AE0CE5" w:rsidRDefault="00DD300B" w:rsidP="000075B6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Aspetto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D9D9D9" w:themeFill="background1" w:themeFillShade="D9"/>
          </w:tcPr>
          <w:p w14:paraId="34F44F7B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AE0CE5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DD300B" w14:paraId="00762241" w14:textId="77777777" w:rsidTr="00BF512F">
        <w:trPr>
          <w:trHeight w:val="318"/>
          <w:jc w:val="center"/>
        </w:trPr>
        <w:tc>
          <w:tcPr>
            <w:tcW w:w="4382" w:type="dxa"/>
          </w:tcPr>
          <w:p w14:paraId="799BA028" w14:textId="5584B3CD" w:rsidR="00DD300B" w:rsidRPr="00AE0CE5" w:rsidRDefault="00DD300B" w:rsidP="000075B6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Colore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</w:tcPr>
          <w:p w14:paraId="625C0D46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Paglierino</w:t>
            </w:r>
            <w:proofErr w:type="spellEnd"/>
          </w:p>
        </w:tc>
      </w:tr>
      <w:tr w:rsidR="00DD300B" w14:paraId="519BB113" w14:textId="77777777" w:rsidTr="00CF4B13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</w:tcPr>
          <w:p w14:paraId="4F0CD9B3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D9D9D9" w:themeFill="background1" w:themeFillShade="D9"/>
          </w:tcPr>
          <w:p w14:paraId="3B0889D0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Alcolico</w:t>
            </w:r>
            <w:proofErr w:type="spellEnd"/>
          </w:p>
        </w:tc>
      </w:tr>
      <w:tr w:rsidR="00DD300B" w14:paraId="707BC313" w14:textId="77777777" w:rsidTr="00BF512F">
        <w:trPr>
          <w:trHeight w:val="318"/>
          <w:jc w:val="center"/>
        </w:trPr>
        <w:tc>
          <w:tcPr>
            <w:tcW w:w="4382" w:type="dxa"/>
          </w:tcPr>
          <w:p w14:paraId="5CE50ECD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r w:rsidRPr="00AE0CE5">
              <w:rPr>
                <w:w w:val="105"/>
                <w:sz w:val="18"/>
                <w:szCs w:val="18"/>
              </w:rPr>
              <w:t xml:space="preserve">pH </w:t>
            </w:r>
            <w:proofErr w:type="spellStart"/>
            <w:r w:rsidRPr="00AE0CE5">
              <w:rPr>
                <w:w w:val="105"/>
                <w:sz w:val="18"/>
                <w:szCs w:val="18"/>
              </w:rPr>
              <w:t>soluzione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10% a 20° C</w:t>
            </w:r>
          </w:p>
        </w:tc>
        <w:tc>
          <w:tcPr>
            <w:tcW w:w="4550" w:type="dxa"/>
          </w:tcPr>
          <w:p w14:paraId="5A75B3B3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r w:rsidRPr="00AE0CE5">
              <w:rPr>
                <w:w w:val="105"/>
                <w:sz w:val="18"/>
                <w:szCs w:val="18"/>
              </w:rPr>
              <w:t>11,00 – 12,00</w:t>
            </w:r>
          </w:p>
        </w:tc>
      </w:tr>
      <w:tr w:rsidR="00DD300B" w14:paraId="729DA7F7" w14:textId="77777777" w:rsidTr="00CF4B13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</w:tcPr>
          <w:p w14:paraId="56F7A311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4550" w:type="dxa"/>
            <w:shd w:val="clear" w:color="auto" w:fill="D9D9D9" w:themeFill="background1" w:themeFillShade="D9"/>
          </w:tcPr>
          <w:p w14:paraId="7537A40E" w14:textId="51963EE2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r w:rsidRPr="00AE0CE5">
              <w:rPr>
                <w:w w:val="105"/>
                <w:sz w:val="18"/>
                <w:szCs w:val="18"/>
              </w:rPr>
              <w:t>1,06 – 1,07 kg/dm</w:t>
            </w:r>
            <w:r w:rsidRPr="00AE0CE5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DD300B" w14:paraId="247A0F86" w14:textId="77777777" w:rsidTr="00BF512F">
        <w:trPr>
          <w:trHeight w:val="318"/>
          <w:jc w:val="center"/>
        </w:trPr>
        <w:tc>
          <w:tcPr>
            <w:tcW w:w="4382" w:type="dxa"/>
          </w:tcPr>
          <w:p w14:paraId="2541AABD" w14:textId="77777777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AE0CE5">
              <w:rPr>
                <w:w w:val="105"/>
                <w:sz w:val="18"/>
                <w:szCs w:val="18"/>
              </w:rPr>
              <w:t xml:space="preserve"> in </w:t>
            </w:r>
            <w:proofErr w:type="spellStart"/>
            <w:r w:rsidRPr="00AE0CE5">
              <w:rPr>
                <w:w w:val="105"/>
                <w:sz w:val="18"/>
                <w:szCs w:val="18"/>
              </w:rPr>
              <w:t>acqua</w:t>
            </w:r>
            <w:proofErr w:type="spellEnd"/>
          </w:p>
        </w:tc>
        <w:tc>
          <w:tcPr>
            <w:tcW w:w="4550" w:type="dxa"/>
          </w:tcPr>
          <w:p w14:paraId="633FDFD0" w14:textId="16F4A5E1" w:rsidR="00DD300B" w:rsidRPr="00AE0CE5" w:rsidRDefault="00DD300B" w:rsidP="00DD300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E0CE5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2A1E5F2E" w14:textId="77777777" w:rsidR="00533E52" w:rsidRPr="00AE0CE5" w:rsidRDefault="00A85BCA">
      <w:pPr>
        <w:spacing w:before="273"/>
        <w:ind w:left="115"/>
        <w:rPr>
          <w:b/>
          <w:sz w:val="20"/>
          <w:szCs w:val="20"/>
        </w:rPr>
      </w:pPr>
      <w:proofErr w:type="spellStart"/>
      <w:r w:rsidRPr="00AE0CE5">
        <w:rPr>
          <w:b/>
          <w:color w:val="0D0D0D"/>
          <w:w w:val="105"/>
          <w:sz w:val="20"/>
          <w:szCs w:val="20"/>
        </w:rPr>
        <w:t>Contiene</w:t>
      </w:r>
      <w:proofErr w:type="spellEnd"/>
    </w:p>
    <w:p w14:paraId="40C6407D" w14:textId="6F3AD216" w:rsidR="00533E52" w:rsidRPr="00AE0CE5" w:rsidRDefault="00A85BCA" w:rsidP="00800BFC">
      <w:pPr>
        <w:spacing w:before="40"/>
        <w:ind w:left="836"/>
        <w:rPr>
          <w:sz w:val="20"/>
          <w:szCs w:val="20"/>
          <w:lang w:val="it-IT"/>
        </w:rPr>
      </w:pPr>
      <w:r w:rsidRPr="00AE0CE5">
        <w:rPr>
          <w:w w:val="105"/>
          <w:sz w:val="20"/>
          <w:szCs w:val="20"/>
          <w:lang w:val="it-IT"/>
        </w:rPr>
        <w:t xml:space="preserve">Soluzione di </w:t>
      </w:r>
      <w:proofErr w:type="spellStart"/>
      <w:r w:rsidRPr="00AE0CE5">
        <w:rPr>
          <w:w w:val="105"/>
          <w:sz w:val="20"/>
          <w:szCs w:val="20"/>
          <w:lang w:val="it-IT"/>
        </w:rPr>
        <w:t>glicoleteri</w:t>
      </w:r>
      <w:proofErr w:type="spellEnd"/>
      <w:r w:rsidRPr="00AE0CE5">
        <w:rPr>
          <w:w w:val="105"/>
          <w:sz w:val="20"/>
          <w:szCs w:val="20"/>
          <w:lang w:val="it-IT"/>
        </w:rPr>
        <w:t>, sali organici, tensioattivi anionici, battericidi.</w:t>
      </w:r>
    </w:p>
    <w:p w14:paraId="5F6687D7" w14:textId="77777777" w:rsidR="00DD300B" w:rsidRPr="006E7A94" w:rsidRDefault="00DD300B" w:rsidP="00DD300B">
      <w:pPr>
        <w:pStyle w:val="Corpotesto"/>
        <w:rPr>
          <w:sz w:val="18"/>
          <w:lang w:val="it-IT"/>
        </w:rPr>
      </w:pPr>
    </w:p>
    <w:p w14:paraId="7B763478" w14:textId="77777777" w:rsidR="00DD300B" w:rsidRPr="006E7A94" w:rsidRDefault="00DD300B" w:rsidP="00DD300B">
      <w:pPr>
        <w:pStyle w:val="Corpotesto"/>
        <w:rPr>
          <w:sz w:val="18"/>
          <w:lang w:val="it-IT"/>
        </w:rPr>
      </w:pPr>
    </w:p>
    <w:p w14:paraId="00C7D8FB" w14:textId="77777777" w:rsidR="00DD300B" w:rsidRPr="006E7A94" w:rsidRDefault="00DD300B" w:rsidP="00DD300B">
      <w:pPr>
        <w:pStyle w:val="Corpotesto"/>
        <w:spacing w:before="4"/>
        <w:rPr>
          <w:sz w:val="20"/>
          <w:lang w:val="it-IT"/>
        </w:rPr>
      </w:pPr>
    </w:p>
    <w:p w14:paraId="18BAD235" w14:textId="3BF4C87E" w:rsidR="00533E52" w:rsidRPr="00EB2174" w:rsidRDefault="00A85BCA">
      <w:pPr>
        <w:ind w:left="115"/>
        <w:rPr>
          <w:b/>
          <w:sz w:val="31"/>
          <w:lang w:val="it-IT"/>
        </w:rPr>
      </w:pPr>
      <w:r w:rsidRPr="00EB2174">
        <w:rPr>
          <w:b/>
          <w:color w:val="808080"/>
          <w:sz w:val="31"/>
          <w:lang w:val="it-IT"/>
        </w:rPr>
        <w:t>MODALIT</w:t>
      </w:r>
      <w:r w:rsidR="00E52059" w:rsidRPr="00E52059">
        <w:rPr>
          <w:b/>
          <w:caps/>
          <w:color w:val="808080"/>
          <w:sz w:val="31"/>
          <w:lang w:val="it-IT"/>
        </w:rPr>
        <w:t>à</w:t>
      </w:r>
      <w:r w:rsidRPr="00EB2174">
        <w:rPr>
          <w:b/>
          <w:color w:val="808080"/>
          <w:sz w:val="31"/>
          <w:lang w:val="it-IT"/>
        </w:rPr>
        <w:t xml:space="preserve"> D’USO RACCOMANDATE</w:t>
      </w:r>
    </w:p>
    <w:p w14:paraId="5AD30585" w14:textId="791511B4" w:rsidR="00DD300B" w:rsidRDefault="00A85BCA" w:rsidP="00AE0CE5">
      <w:pPr>
        <w:tabs>
          <w:tab w:val="left" w:pos="3655"/>
          <w:tab w:val="left" w:pos="6487"/>
        </w:tabs>
        <w:spacing w:line="276" w:lineRule="auto"/>
        <w:ind w:left="115"/>
        <w:jc w:val="both"/>
        <w:rPr>
          <w:w w:val="105"/>
          <w:sz w:val="20"/>
          <w:szCs w:val="20"/>
          <w:lang w:val="it-IT"/>
        </w:rPr>
      </w:pPr>
      <w:r w:rsidRPr="00AE0CE5">
        <w:rPr>
          <w:w w:val="105"/>
          <w:sz w:val="20"/>
          <w:szCs w:val="20"/>
          <w:lang w:val="it-IT"/>
        </w:rPr>
        <w:t>Versare direttamente nell’emulsione</w:t>
      </w:r>
      <w:r w:rsidR="00BA1CD4" w:rsidRPr="00AE0CE5">
        <w:rPr>
          <w:w w:val="105"/>
          <w:sz w:val="20"/>
          <w:szCs w:val="20"/>
          <w:lang w:val="it-IT"/>
        </w:rPr>
        <w:t xml:space="preserve"> </w:t>
      </w:r>
      <w:r w:rsidR="00DD300B" w:rsidRPr="00AE0CE5">
        <w:rPr>
          <w:w w:val="105"/>
          <w:sz w:val="20"/>
          <w:szCs w:val="20"/>
          <w:lang w:val="it-IT"/>
        </w:rPr>
        <w:t>in esercizio, almeno 8 or</w:t>
      </w:r>
      <w:r w:rsidR="00AE0CE5">
        <w:rPr>
          <w:w w:val="105"/>
          <w:sz w:val="20"/>
          <w:szCs w:val="20"/>
          <w:lang w:val="it-IT"/>
        </w:rPr>
        <w:t xml:space="preserve">e prima dello svuotamento della </w:t>
      </w:r>
      <w:r w:rsidR="00DD300B" w:rsidRPr="00AE0CE5">
        <w:rPr>
          <w:w w:val="105"/>
          <w:sz w:val="20"/>
          <w:szCs w:val="20"/>
          <w:lang w:val="it-IT"/>
        </w:rPr>
        <w:t>vasca</w:t>
      </w:r>
      <w:r w:rsidR="00DD1B51" w:rsidRPr="00AE0CE5">
        <w:rPr>
          <w:w w:val="105"/>
          <w:sz w:val="20"/>
          <w:szCs w:val="20"/>
          <w:lang w:val="it-IT"/>
        </w:rPr>
        <w:t>,</w:t>
      </w:r>
      <w:r w:rsidR="0009798A">
        <w:rPr>
          <w:w w:val="105"/>
          <w:sz w:val="20"/>
          <w:szCs w:val="20"/>
          <w:lang w:val="it-IT"/>
        </w:rPr>
        <w:t xml:space="preserve"> </w:t>
      </w:r>
      <w:r w:rsidR="00DD1B51" w:rsidRPr="00AE0CE5">
        <w:rPr>
          <w:w w:val="105"/>
          <w:sz w:val="20"/>
          <w:szCs w:val="20"/>
          <w:lang w:val="it-IT"/>
        </w:rPr>
        <w:t>l</w:t>
      </w:r>
      <w:r w:rsidR="00DD300B" w:rsidRPr="00AE0CE5">
        <w:rPr>
          <w:w w:val="105"/>
          <w:sz w:val="20"/>
          <w:szCs w:val="20"/>
          <w:lang w:val="it-IT"/>
        </w:rPr>
        <w:t>asciando girare le pompe per distribuire il prodotto.</w:t>
      </w:r>
    </w:p>
    <w:p w14:paraId="4A387656" w14:textId="77777777" w:rsidR="00312AD4" w:rsidRPr="00AE0CE5" w:rsidRDefault="00312AD4" w:rsidP="00AE0CE5">
      <w:pPr>
        <w:tabs>
          <w:tab w:val="left" w:pos="3655"/>
          <w:tab w:val="left" w:pos="6487"/>
        </w:tabs>
        <w:spacing w:line="276" w:lineRule="auto"/>
        <w:ind w:left="115"/>
        <w:jc w:val="both"/>
        <w:rPr>
          <w:w w:val="105"/>
          <w:sz w:val="20"/>
          <w:szCs w:val="20"/>
          <w:lang w:val="it-IT"/>
        </w:rPr>
      </w:pPr>
    </w:p>
    <w:p w14:paraId="1C4ACF35" w14:textId="77777777" w:rsidR="006E7A94" w:rsidRPr="00AE0CE5" w:rsidRDefault="00A85BCA" w:rsidP="00AE0CE5">
      <w:pPr>
        <w:tabs>
          <w:tab w:val="left" w:pos="3655"/>
          <w:tab w:val="left" w:pos="6487"/>
        </w:tabs>
        <w:spacing w:line="276" w:lineRule="auto"/>
        <w:ind w:left="113"/>
        <w:rPr>
          <w:w w:val="105"/>
          <w:sz w:val="20"/>
          <w:szCs w:val="20"/>
          <w:lang w:val="it-IT"/>
        </w:rPr>
      </w:pPr>
      <w:r w:rsidRPr="00AE0CE5">
        <w:rPr>
          <w:w w:val="105"/>
          <w:sz w:val="20"/>
          <w:szCs w:val="20"/>
          <w:lang w:val="it-IT"/>
        </w:rPr>
        <w:t>Concentrazioni</w:t>
      </w:r>
      <w:r w:rsidRPr="00AE0CE5">
        <w:rPr>
          <w:spacing w:val="-5"/>
          <w:w w:val="105"/>
          <w:sz w:val="20"/>
          <w:szCs w:val="20"/>
          <w:lang w:val="it-IT"/>
        </w:rPr>
        <w:t xml:space="preserve"> </w:t>
      </w:r>
      <w:r w:rsidR="006E7A94" w:rsidRPr="00AE0CE5">
        <w:rPr>
          <w:w w:val="105"/>
          <w:sz w:val="20"/>
          <w:szCs w:val="20"/>
          <w:lang w:val="it-IT"/>
        </w:rPr>
        <w:t>raccomandate:</w:t>
      </w:r>
    </w:p>
    <w:p w14:paraId="5C025D31" w14:textId="648EE6ED" w:rsidR="006E7A94" w:rsidRPr="00AE0CE5" w:rsidRDefault="00A85BCA" w:rsidP="00AE0CE5">
      <w:pPr>
        <w:tabs>
          <w:tab w:val="left" w:pos="3655"/>
          <w:tab w:val="left" w:pos="6487"/>
        </w:tabs>
        <w:spacing w:line="276" w:lineRule="auto"/>
        <w:ind w:left="113"/>
        <w:rPr>
          <w:w w:val="105"/>
          <w:sz w:val="20"/>
          <w:szCs w:val="20"/>
          <w:lang w:val="it-IT"/>
        </w:rPr>
      </w:pPr>
      <w:r w:rsidRPr="00AE0CE5">
        <w:rPr>
          <w:w w:val="105"/>
          <w:sz w:val="20"/>
          <w:szCs w:val="20"/>
          <w:lang w:val="it-IT"/>
        </w:rPr>
        <w:t>1,5%</w:t>
      </w:r>
      <w:r w:rsidR="006E7A94" w:rsidRPr="00AE0CE5">
        <w:rPr>
          <w:w w:val="105"/>
          <w:sz w:val="20"/>
          <w:szCs w:val="20"/>
          <w:lang w:val="it-IT"/>
        </w:rPr>
        <w:t xml:space="preserve"> per emulsioni poco inquinate</w:t>
      </w:r>
    </w:p>
    <w:p w14:paraId="07ED0B48" w14:textId="3CC40BFB" w:rsidR="00533E52" w:rsidRPr="00AE0CE5" w:rsidRDefault="00A85BCA" w:rsidP="00AE0CE5">
      <w:pPr>
        <w:tabs>
          <w:tab w:val="left" w:pos="3655"/>
          <w:tab w:val="left" w:pos="6487"/>
        </w:tabs>
        <w:spacing w:line="276" w:lineRule="auto"/>
        <w:ind w:left="113"/>
        <w:rPr>
          <w:sz w:val="20"/>
          <w:szCs w:val="20"/>
          <w:lang w:val="it-IT"/>
        </w:rPr>
      </w:pPr>
      <w:r w:rsidRPr="00AE0CE5">
        <w:rPr>
          <w:w w:val="105"/>
          <w:sz w:val="20"/>
          <w:szCs w:val="20"/>
          <w:lang w:val="it-IT"/>
        </w:rPr>
        <w:t>3,0%</w:t>
      </w:r>
      <w:r w:rsidR="006E7A94" w:rsidRPr="00AE0CE5">
        <w:rPr>
          <w:w w:val="105"/>
          <w:sz w:val="20"/>
          <w:szCs w:val="20"/>
          <w:lang w:val="it-IT"/>
        </w:rPr>
        <w:t xml:space="preserve"> per emulsioni molto inquinate</w:t>
      </w:r>
    </w:p>
    <w:p w14:paraId="2BD67EBB" w14:textId="77777777" w:rsidR="00533E52" w:rsidRPr="00DD1B51" w:rsidRDefault="00A85BCA" w:rsidP="006E7A94">
      <w:pPr>
        <w:pStyle w:val="Corpotesto"/>
        <w:ind w:firstLine="142"/>
        <w:rPr>
          <w:i/>
          <w:iCs/>
          <w:w w:val="105"/>
          <w:lang w:val="it-IT"/>
        </w:rPr>
      </w:pPr>
      <w:r w:rsidRPr="00DD1B51">
        <w:rPr>
          <w:i/>
          <w:iCs/>
          <w:w w:val="105"/>
          <w:sz w:val="19"/>
          <w:lang w:val="it-IT"/>
        </w:rPr>
        <w:t>(</w:t>
      </w:r>
      <w:r w:rsidRPr="00DD1B51">
        <w:rPr>
          <w:i/>
          <w:iCs/>
          <w:w w:val="105"/>
          <w:lang w:val="it-IT"/>
        </w:rPr>
        <w:t>N.B.: Valori espressi in percentuale volumetrica).</w:t>
      </w:r>
    </w:p>
    <w:p w14:paraId="11CDCEDC" w14:textId="77777777" w:rsidR="00800BFC" w:rsidRPr="00DD300B" w:rsidRDefault="00800BFC" w:rsidP="00800BFC">
      <w:pPr>
        <w:spacing w:before="96"/>
        <w:ind w:left="115"/>
        <w:rPr>
          <w:b/>
          <w:color w:val="7F7F7F"/>
          <w:sz w:val="31"/>
          <w:lang w:val="it-IT"/>
        </w:rPr>
      </w:pPr>
    </w:p>
    <w:p w14:paraId="0F42C685" w14:textId="6BD12466" w:rsidR="00800BFC" w:rsidRDefault="00800BFC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516E5A42" w14:textId="118983E6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6395D3F0" w14:textId="3F2CD20A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358291CA" w14:textId="6D1FC926" w:rsidR="00032D15" w:rsidRDefault="00032D15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7749DAE" w14:textId="4FD2052F" w:rsidR="00032D15" w:rsidRDefault="00032D15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71DC858" w14:textId="5C9BC3DD" w:rsidR="00032D15" w:rsidRDefault="00032D15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5EB5E4B4" w14:textId="0313AB0E" w:rsidR="00032D15" w:rsidRDefault="00032D15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2495ED83" w14:textId="26C581A0" w:rsidR="00032D15" w:rsidRDefault="00032D15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020AA91A" w14:textId="6E05F2FB" w:rsidR="00032D15" w:rsidRDefault="00032D15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5476B4A" w14:textId="4FEBDA36" w:rsidR="00032D15" w:rsidRDefault="00032D15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261F2BDA" w14:textId="14E202B2" w:rsidR="00032D15" w:rsidRDefault="00032D15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3D8E187E" w14:textId="0F4E6B99" w:rsidR="00032D15" w:rsidRDefault="00032D15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E828D8B" w14:textId="017CF9D9" w:rsidR="00032D15" w:rsidRDefault="00032D15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32899FF9" w14:textId="64CAD864" w:rsidR="00032D15" w:rsidRDefault="00032D15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54DC5DDD" w14:textId="59A2616A" w:rsidR="00032D15" w:rsidRDefault="00032D15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457FFA06" w14:textId="59A792D7" w:rsidR="006F3E01" w:rsidRDefault="006F3E01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0CB93A12" w14:textId="38F57099" w:rsidR="006F3E01" w:rsidRDefault="006F3E01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3AED6FEE" w14:textId="41EBC8D7" w:rsidR="006F3E01" w:rsidRDefault="006F3E01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0D84AF9C" w14:textId="36519C6F" w:rsidR="006F3E01" w:rsidRDefault="006F3E01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3EB20F8" w14:textId="77777777" w:rsidR="006F3E01" w:rsidRDefault="006F3E01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0439C3AB" w14:textId="371431DE" w:rsidR="00032D15" w:rsidRDefault="00032D15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1CC9D4B6" w14:textId="77777777" w:rsidR="00032D15" w:rsidRDefault="00032D15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65EA905" w14:textId="28872638" w:rsidR="002E0B77" w:rsidRDefault="002E0B77" w:rsidP="00800BFC">
      <w:pPr>
        <w:ind w:right="118"/>
        <w:rPr>
          <w:color w:val="808080" w:themeColor="background1" w:themeShade="80"/>
          <w:w w:val="105"/>
          <w:sz w:val="10"/>
          <w:lang w:val="it-IT"/>
        </w:rPr>
      </w:pPr>
    </w:p>
    <w:p w14:paraId="73C27F5A" w14:textId="77777777" w:rsidR="00032D15" w:rsidRDefault="00032D15" w:rsidP="00032D15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CENTRO DISTRIBUZIONE UTENSILI SCPA</w:t>
      </w:r>
    </w:p>
    <w:p w14:paraId="079C915E" w14:textId="77777777" w:rsidR="00032D15" w:rsidRDefault="00032D15" w:rsidP="00032D15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 xml:space="preserve">Via delle </w:t>
      </w:r>
      <w:proofErr w:type="spellStart"/>
      <w:r>
        <w:rPr>
          <w:sz w:val="22"/>
          <w:lang w:val="it-IT"/>
        </w:rPr>
        <w:t>Gerole</w:t>
      </w:r>
      <w:proofErr w:type="spellEnd"/>
      <w:r>
        <w:rPr>
          <w:sz w:val="22"/>
          <w:lang w:val="it-IT"/>
        </w:rPr>
        <w:t>, 19 - 20867 CAPONAGO (MB) ITALIA</w:t>
      </w:r>
    </w:p>
    <w:p w14:paraId="1C816565" w14:textId="77777777" w:rsidR="00032D15" w:rsidRDefault="00032D15" w:rsidP="00032D15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tel. +39 02 95746081 - fax. + 39 02 95745182</w:t>
      </w:r>
    </w:p>
    <w:p w14:paraId="2B1B878B" w14:textId="77777777" w:rsidR="00032D15" w:rsidRDefault="006F3E01" w:rsidP="00032D15">
      <w:pPr>
        <w:pStyle w:val="Corpotesto"/>
        <w:jc w:val="center"/>
        <w:rPr>
          <w:sz w:val="22"/>
          <w:lang w:val="it-IT"/>
        </w:rPr>
      </w:pPr>
      <w:hyperlink r:id="rId7" w:history="1">
        <w:r w:rsidR="00032D15">
          <w:rPr>
            <w:rStyle w:val="Collegamentoipertestuale"/>
            <w:sz w:val="22"/>
            <w:lang w:val="it-IT"/>
          </w:rPr>
          <w:t>info@cdu.net</w:t>
        </w:r>
      </w:hyperlink>
    </w:p>
    <w:p w14:paraId="5A2BADA5" w14:textId="77777777" w:rsidR="00032D15" w:rsidRDefault="00032D15" w:rsidP="00032D15">
      <w:pPr>
        <w:pStyle w:val="Corpotesto"/>
        <w:jc w:val="center"/>
        <w:rPr>
          <w:sz w:val="22"/>
          <w:lang w:val="it-IT"/>
        </w:rPr>
      </w:pPr>
    </w:p>
    <w:p w14:paraId="58B17E16" w14:textId="77777777" w:rsidR="00032D15" w:rsidRDefault="00032D15" w:rsidP="00032D15">
      <w:pPr>
        <w:pStyle w:val="Corpotesto"/>
        <w:jc w:val="center"/>
        <w:rPr>
          <w:sz w:val="19"/>
          <w:lang w:val="it-IT"/>
        </w:rPr>
      </w:pPr>
      <w:r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032D15" w:rsidSect="009E2269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851" w:right="1298" w:bottom="851" w:left="1298" w:header="714" w:footer="7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53AB1" w14:textId="77777777" w:rsidR="00F25E9D" w:rsidRDefault="00F25E9D">
      <w:r>
        <w:separator/>
      </w:r>
    </w:p>
  </w:endnote>
  <w:endnote w:type="continuationSeparator" w:id="0">
    <w:p w14:paraId="087CF19F" w14:textId="77777777" w:rsidR="00F25E9D" w:rsidRDefault="00F25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AB27F" w14:textId="22840073" w:rsidR="00533E52" w:rsidRDefault="00AA653C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70E7FE85" wp14:editId="0FC5636D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BF1455" w14:textId="77777777" w:rsidR="00533E52" w:rsidRDefault="00A85BCA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7FE8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" filled="f" stroked="f">
              <v:textbox inset="0,0,0,0">
                <w:txbxContent>
                  <w:p w14:paraId="12BF1455" w14:textId="77777777" w:rsidR="00533E52" w:rsidRDefault="00A85BCA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9CA3" w14:textId="77777777" w:rsidR="00F25E9D" w:rsidRDefault="00F25E9D">
      <w:r>
        <w:separator/>
      </w:r>
    </w:p>
  </w:footnote>
  <w:footnote w:type="continuationSeparator" w:id="0">
    <w:p w14:paraId="27DF216A" w14:textId="77777777" w:rsidR="00F25E9D" w:rsidRDefault="00F25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FDAD" w14:textId="1619F65F" w:rsidR="00DD300B" w:rsidRDefault="00AA653C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6704" behindDoc="1" locked="0" layoutInCell="0" allowOverlap="1" wp14:anchorId="08886CAB" wp14:editId="659812E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0" name="Immagine 10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E01">
      <w:rPr>
        <w:noProof/>
        <w:lang w:val="it-IT" w:eastAsia="it-IT"/>
      </w:rPr>
      <w:pict w14:anchorId="30D8DB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5" type="#_x0000_t75" style="position:absolute;margin-left:0;margin-top:0;width:595.75pt;height:842pt;z-index:-251656704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  <w:r w:rsidR="006F3E01">
      <w:rPr>
        <w:noProof/>
        <w:lang w:val="it-IT" w:eastAsia="it-IT"/>
      </w:rPr>
      <w:pict w14:anchorId="04C1BBC4">
        <v:shape id="WordPictureWatermark1" o:spid="_x0000_s2054" type="#_x0000_t75" style="position:absolute;margin-left:0;margin-top:0;width:595.75pt;height:842pt;z-index:-251657728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56371" w14:textId="07D22B6F" w:rsidR="00533E52" w:rsidRDefault="00AA653C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29CE7840" wp14:editId="24D8EA3D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1C3B44" w14:textId="77777777" w:rsidR="00533E52" w:rsidRDefault="00A85BCA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E784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" filled="f" stroked="f">
              <v:textbox inset="0,0,0,0">
                <w:txbxContent>
                  <w:p w14:paraId="0F1C3B44" w14:textId="77777777" w:rsidR="00533E52" w:rsidRDefault="00A85BCA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8D01B" w14:textId="1ABEBB8B" w:rsidR="00DD300B" w:rsidRDefault="00AA653C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0" allowOverlap="1" wp14:anchorId="285A2553" wp14:editId="15CDFF1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6025" cy="10693400"/>
          <wp:effectExtent l="0" t="0" r="3175" b="0"/>
          <wp:wrapNone/>
          <wp:docPr id="11" name="Immagine 11" descr="/Users/NowalChimica/Desktop/Fondo catalogo Nowal bordeau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Users/NowalChimica/Desktop/Fondo catalogo Nowal bordeau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E01">
      <w:rPr>
        <w:noProof/>
        <w:lang w:val="it-IT" w:eastAsia="it-IT"/>
      </w:rPr>
      <w:pict w14:anchorId="0F61B0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6" type="#_x0000_t75" style="position:absolute;margin-left:0;margin-top:0;width:595.75pt;height:842pt;z-index:-251655680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E52"/>
    <w:rsid w:val="000075B6"/>
    <w:rsid w:val="00032D15"/>
    <w:rsid w:val="0009798A"/>
    <w:rsid w:val="0017765E"/>
    <w:rsid w:val="0019254C"/>
    <w:rsid w:val="002617D4"/>
    <w:rsid w:val="002B73BD"/>
    <w:rsid w:val="002E0B77"/>
    <w:rsid w:val="00312AD4"/>
    <w:rsid w:val="003E5AFA"/>
    <w:rsid w:val="004218B3"/>
    <w:rsid w:val="004974AC"/>
    <w:rsid w:val="004E3282"/>
    <w:rsid w:val="004F2B41"/>
    <w:rsid w:val="00533E52"/>
    <w:rsid w:val="005C415A"/>
    <w:rsid w:val="006E7A94"/>
    <w:rsid w:val="006F353C"/>
    <w:rsid w:val="006F3E01"/>
    <w:rsid w:val="00800BFC"/>
    <w:rsid w:val="0080148E"/>
    <w:rsid w:val="009E2269"/>
    <w:rsid w:val="00A3375E"/>
    <w:rsid w:val="00A5485E"/>
    <w:rsid w:val="00A85BCA"/>
    <w:rsid w:val="00AA653C"/>
    <w:rsid w:val="00AE0CE5"/>
    <w:rsid w:val="00B45B34"/>
    <w:rsid w:val="00BA1CD4"/>
    <w:rsid w:val="00BA2539"/>
    <w:rsid w:val="00BF512F"/>
    <w:rsid w:val="00C3610D"/>
    <w:rsid w:val="00C9258C"/>
    <w:rsid w:val="00CF4B13"/>
    <w:rsid w:val="00D23453"/>
    <w:rsid w:val="00DD1B51"/>
    <w:rsid w:val="00DD300B"/>
    <w:rsid w:val="00E52059"/>
    <w:rsid w:val="00E638FB"/>
    <w:rsid w:val="00EB2174"/>
    <w:rsid w:val="00F25E9D"/>
    <w:rsid w:val="00F3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630B0A1D"/>
  <w15:docId w15:val="{DF3A843E-A1D2-4991-BC44-6F475ACC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149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DD30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00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D30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00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E0B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19</cp:revision>
  <dcterms:created xsi:type="dcterms:W3CDTF">2019-06-12T12:20:00Z</dcterms:created>
  <dcterms:modified xsi:type="dcterms:W3CDTF">2021-09-22T09:00:00Z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