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8A601" w14:textId="74F3AEB7" w:rsidR="003103FF" w:rsidRPr="00230C6E" w:rsidRDefault="003103FF">
      <w:pPr>
        <w:pStyle w:val="Corpotesto"/>
        <w:rPr>
          <w:rFonts w:ascii="Times New Roman"/>
          <w:sz w:val="10"/>
          <w:szCs w:val="10"/>
          <w:lang w:val="it-IT"/>
        </w:rPr>
      </w:pPr>
    </w:p>
    <w:p w14:paraId="171576F7" w14:textId="77777777" w:rsidR="003103FF" w:rsidRPr="00230C6E" w:rsidRDefault="003103FF">
      <w:pPr>
        <w:pStyle w:val="Corpotesto"/>
        <w:rPr>
          <w:rFonts w:ascii="Times New Roman"/>
          <w:sz w:val="10"/>
          <w:szCs w:val="10"/>
          <w:lang w:val="it-IT"/>
        </w:rPr>
      </w:pPr>
    </w:p>
    <w:p w14:paraId="2D81AC49" w14:textId="77777777" w:rsidR="003103FF" w:rsidRPr="00230C6E" w:rsidRDefault="003103FF">
      <w:pPr>
        <w:pStyle w:val="Corpotesto"/>
        <w:spacing w:before="10"/>
        <w:rPr>
          <w:rFonts w:ascii="Times New Roman"/>
          <w:sz w:val="10"/>
          <w:szCs w:val="10"/>
          <w:lang w:val="it-IT"/>
        </w:rPr>
      </w:pPr>
    </w:p>
    <w:p w14:paraId="62BB3C17" w14:textId="4DA4B2E3" w:rsidR="003103FF" w:rsidRPr="004D1F4A" w:rsidRDefault="00430134" w:rsidP="00430134">
      <w:pPr>
        <w:pStyle w:val="Titolo1"/>
        <w:ind w:hanging="3475"/>
        <w:jc w:val="right"/>
        <w:rPr>
          <w:sz w:val="60"/>
          <w:szCs w:val="60"/>
          <w:lang w:val="it-IT"/>
        </w:rPr>
      </w:pPr>
      <w:r w:rsidRPr="004D1F4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26F9724" wp14:editId="4E0610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1F4A">
        <w:rPr>
          <w:sz w:val="60"/>
          <w:szCs w:val="60"/>
          <w:lang w:val="it-IT"/>
        </w:rPr>
        <w:t xml:space="preserve">PERFORMA DUE </w:t>
      </w:r>
      <w:proofErr w:type="spellStart"/>
      <w:r w:rsidRPr="004D1F4A">
        <w:rPr>
          <w:sz w:val="60"/>
          <w:szCs w:val="60"/>
          <w:lang w:val="it-IT"/>
        </w:rPr>
        <w:t>DUE</w:t>
      </w:r>
      <w:proofErr w:type="spellEnd"/>
    </w:p>
    <w:p w14:paraId="43FD3AD0" w14:textId="77777777" w:rsidR="003103FF" w:rsidRPr="00DB53D4" w:rsidRDefault="003103F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993C8EE" w14:textId="43B683EA" w:rsidR="009C5CA3" w:rsidRPr="005B077D" w:rsidRDefault="00430134" w:rsidP="009C5CA3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DUE </w:t>
      </w:r>
      <w:proofErr w:type="spellStart"/>
      <w:r>
        <w:rPr>
          <w:b/>
          <w:color w:val="0D0D0D"/>
          <w:w w:val="105"/>
          <w:sz w:val="24"/>
          <w:lang w:val="it-IT"/>
        </w:rPr>
        <w:t>DUE</w:t>
      </w:r>
      <w:proofErr w:type="spellEnd"/>
      <w:r w:rsidR="00487FFB" w:rsidRPr="00DB53D4">
        <w:rPr>
          <w:b/>
          <w:color w:val="0D0D0D"/>
          <w:w w:val="105"/>
          <w:sz w:val="24"/>
          <w:lang w:val="it-IT"/>
        </w:rPr>
        <w:t xml:space="preserve"> </w:t>
      </w:r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è un fluido minerale emulsionabile </w:t>
      </w:r>
      <w:r w:rsidR="00E41FF3" w:rsidRPr="005B077D">
        <w:rPr>
          <w:color w:val="0D0D0D"/>
          <w:w w:val="105"/>
          <w:sz w:val="20"/>
          <w:szCs w:val="20"/>
          <w:lang w:val="it-IT"/>
        </w:rPr>
        <w:t>e</w:t>
      </w:r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sente da boro e biocidi, utilizzabile per operazioni di taglio da medio gravose a gravose. Lubrorefrigerante minerale a resa totale (fattore di correzione </w:t>
      </w:r>
      <w:proofErr w:type="spellStart"/>
      <w:r w:rsidR="009C5CA3" w:rsidRPr="005B077D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 1), molto indicato per operazioni di asportazione di truciolo</w:t>
      </w:r>
      <w:r w:rsidR="00E41FF3" w:rsidRPr="005B077D">
        <w:rPr>
          <w:color w:val="0D0D0D"/>
          <w:w w:val="105"/>
          <w:sz w:val="20"/>
          <w:szCs w:val="20"/>
          <w:lang w:val="it-IT"/>
        </w:rPr>
        <w:t xml:space="preserve"> su acciaio e all</w:t>
      </w:r>
      <w:r w:rsidR="001C45B9" w:rsidRPr="005B077D">
        <w:rPr>
          <w:color w:val="0D0D0D"/>
          <w:w w:val="105"/>
          <w:sz w:val="20"/>
          <w:szCs w:val="20"/>
          <w:lang w:val="it-IT"/>
        </w:rPr>
        <w:t>u</w:t>
      </w:r>
      <w:r w:rsidR="00E41FF3" w:rsidRPr="005B077D">
        <w:rPr>
          <w:color w:val="0D0D0D"/>
          <w:w w:val="105"/>
          <w:sz w:val="20"/>
          <w:szCs w:val="20"/>
          <w:lang w:val="it-IT"/>
        </w:rPr>
        <w:t>minio</w:t>
      </w:r>
      <w:r w:rsidR="009C5CA3" w:rsidRPr="005B077D">
        <w:rPr>
          <w:color w:val="0D0D0D"/>
          <w:w w:val="105"/>
          <w:sz w:val="20"/>
          <w:szCs w:val="20"/>
          <w:lang w:val="it-IT"/>
        </w:rPr>
        <w:t>.</w:t>
      </w:r>
    </w:p>
    <w:p w14:paraId="675BAF39" w14:textId="3B8C5081" w:rsidR="009C5CA3" w:rsidRPr="005B077D" w:rsidRDefault="009C5CA3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bookmarkStart w:id="0" w:name="_GoBack"/>
      <w:bookmarkEnd w:id="0"/>
      <w:r w:rsidRPr="005B077D">
        <w:rPr>
          <w:color w:val="0D0D0D"/>
          <w:w w:val="105"/>
          <w:sz w:val="20"/>
          <w:szCs w:val="20"/>
          <w:lang w:val="it-IT"/>
        </w:rPr>
        <w:t>con eccellenti prestazioni al taglio, ottime proprietà anticorrosive e biostatiche, buone proprietà detergenti.</w:t>
      </w:r>
    </w:p>
    <w:p w14:paraId="5A984D05" w14:textId="77777777" w:rsidR="00D92B30" w:rsidRPr="00DB53D4" w:rsidRDefault="00D92B30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</w:p>
    <w:p w14:paraId="78F8D211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7C9FCC7C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CARATTERISTICHE CHIMICO-FISICHE</w:t>
      </w:r>
    </w:p>
    <w:p w14:paraId="1974AA0F" w14:textId="77777777" w:rsidR="003103FF" w:rsidRPr="00DB53D4" w:rsidRDefault="003103FF">
      <w:pPr>
        <w:pStyle w:val="Corpotesto"/>
        <w:spacing w:before="4"/>
        <w:rPr>
          <w:b/>
          <w:lang w:val="it-IT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62DBC" w:rsidRPr="00DB53D4" w14:paraId="2AEBBBA0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56644B3" w14:textId="77777777" w:rsidR="00162DBC" w:rsidRPr="005B077D" w:rsidRDefault="00162DBC" w:rsidP="00A417A1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F664D89" w14:textId="77777777" w:rsidR="00162DBC" w:rsidRPr="005B077D" w:rsidRDefault="00162DBC" w:rsidP="00A417A1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2B957B1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B65C964" w14:textId="77777777" w:rsidR="00162DBC" w:rsidRPr="005B077D" w:rsidRDefault="00162DBC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5B077D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162DBC" w:rsidRPr="00DB53D4" w14:paraId="1399AE7D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089BFBE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F8DB4F7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A643282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0F289B5" w14:textId="7B41DF1D" w:rsidR="00162DBC" w:rsidRPr="005B077D" w:rsidRDefault="00D01C54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Lattiginoso</w:t>
            </w:r>
          </w:p>
        </w:tc>
      </w:tr>
      <w:tr w:rsidR="00162DBC" w:rsidRPr="00DB53D4" w14:paraId="4016D6D7" w14:textId="77777777" w:rsidTr="005B077D">
        <w:trPr>
          <w:trHeight w:val="318"/>
          <w:jc w:val="center"/>
        </w:trPr>
        <w:tc>
          <w:tcPr>
            <w:tcW w:w="2458" w:type="dxa"/>
            <w:vAlign w:val="center"/>
          </w:tcPr>
          <w:p w14:paraId="09C79AB3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9867BBA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74558F9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Ambra scuro</w:t>
            </w:r>
          </w:p>
        </w:tc>
        <w:tc>
          <w:tcPr>
            <w:tcW w:w="2268" w:type="dxa"/>
            <w:vAlign w:val="center"/>
          </w:tcPr>
          <w:p w14:paraId="4A733075" w14:textId="15C32A0B" w:rsidR="00162DBC" w:rsidRPr="005B077D" w:rsidRDefault="00D01C54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Bianco</w:t>
            </w:r>
          </w:p>
        </w:tc>
      </w:tr>
      <w:tr w:rsidR="00162DBC" w:rsidRPr="00DB53D4" w14:paraId="3CBD0A5D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73CC3E2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1337D69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F5EE37C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Caratteristico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649EAAE" w14:textId="77777777" w:rsidR="00162DBC" w:rsidRPr="005B077D" w:rsidRDefault="00162DBC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Lieve</w:t>
            </w:r>
          </w:p>
        </w:tc>
      </w:tr>
      <w:tr w:rsidR="00162DBC" w:rsidRPr="00DB53D4" w14:paraId="31F2A7D4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3B435838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5B077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19C2C4B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C0BD0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3E3136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162DBC" w:rsidRPr="00DB53D4" w14:paraId="1ED74594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51D473B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428CC3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71EBEA7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184CDC8" w14:textId="77777777" w:rsidR="00162DBC" w:rsidRPr="005B077D" w:rsidRDefault="00162DBC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9.20 – 9.60</w:t>
            </w:r>
          </w:p>
        </w:tc>
      </w:tr>
      <w:tr w:rsidR="00162DBC" w:rsidRPr="00DB53D4" w14:paraId="3DE177F8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43950307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A1E93A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C7D2D10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0.94 - 0.96 Kg/dm</w:t>
            </w:r>
            <w:r w:rsidRPr="005B077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36943A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162DBC" w:rsidRPr="00DB53D4" w14:paraId="32E20FB5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A78610C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72FD5F0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12F2417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8886045" w14:textId="77777777" w:rsidR="00162DBC" w:rsidRPr="005B077D" w:rsidRDefault="00162DBC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5% </w:t>
            </w:r>
            <w:proofErr w:type="spellStart"/>
            <w:r w:rsidRPr="005B077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p w14:paraId="5462D3BF" w14:textId="5145B4D1" w:rsidR="003103FF" w:rsidRPr="005B077D" w:rsidRDefault="00487FFB">
      <w:pPr>
        <w:pStyle w:val="Titolo3"/>
        <w:spacing w:before="263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Contiene</w:t>
      </w:r>
    </w:p>
    <w:p w14:paraId="6E622BE9" w14:textId="77777777" w:rsidR="003103FF" w:rsidRPr="005B077D" w:rsidRDefault="00487FFB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473B8E91" w14:textId="77777777" w:rsidR="003103FF" w:rsidRPr="005B077D" w:rsidRDefault="00487FFB">
      <w:pPr>
        <w:pStyle w:val="Titolo3"/>
        <w:spacing w:before="45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Non contiene</w:t>
      </w:r>
    </w:p>
    <w:p w14:paraId="60E08E04" w14:textId="6D52BE52" w:rsidR="00DD5A71" w:rsidRPr="005B077D" w:rsidRDefault="00487FFB" w:rsidP="00E64853">
      <w:pPr>
        <w:pStyle w:val="Corpotesto"/>
        <w:spacing w:before="46"/>
        <w:ind w:left="823"/>
        <w:rPr>
          <w:color w:val="0D0D0D"/>
          <w:w w:val="105"/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ammine secondarie, boro, biocidi.</w:t>
      </w:r>
    </w:p>
    <w:p w14:paraId="2B6E8D69" w14:textId="77777777" w:rsidR="00E64853" w:rsidRPr="00DB53D4" w:rsidRDefault="00E64853" w:rsidP="00E64853">
      <w:pPr>
        <w:pStyle w:val="Corpotesto"/>
        <w:spacing w:before="46"/>
        <w:ind w:left="823"/>
        <w:rPr>
          <w:sz w:val="22"/>
          <w:lang w:val="it-IT"/>
        </w:rPr>
      </w:pPr>
    </w:p>
    <w:p w14:paraId="6433C895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31A2F49D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05015" w:rsidRPr="00D01C54" w14:paraId="7670735E" w14:textId="77777777" w:rsidTr="005B077D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487737BA" w14:textId="77777777" w:rsidR="00F05015" w:rsidRPr="005B077D" w:rsidRDefault="00F05015" w:rsidP="002667E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5B077D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20A1B383" w14:textId="77777777" w:rsidR="00F05015" w:rsidRPr="005B077D" w:rsidRDefault="00F05015" w:rsidP="002667E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80780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F05015" w:rsidRPr="00DB53D4" w14:paraId="1E079EDE" w14:textId="77777777" w:rsidTr="00654CF2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306C1A0" w14:textId="77777777" w:rsidR="00F05015" w:rsidRPr="005B077D" w:rsidRDefault="00F05015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453F074B" w14:textId="5EE747C8" w:rsidR="00F05015" w:rsidRPr="005B077D" w:rsidRDefault="00EE7654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05015" w:rsidRPr="005B077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05015" w:rsidRPr="00DB53D4" w14:paraId="75451D4F" w14:textId="77777777" w:rsidTr="005B077D">
        <w:trPr>
          <w:trHeight w:val="318"/>
          <w:jc w:val="center"/>
        </w:trPr>
        <w:tc>
          <w:tcPr>
            <w:tcW w:w="4219" w:type="dxa"/>
            <w:vAlign w:val="center"/>
          </w:tcPr>
          <w:p w14:paraId="25665D3A" w14:textId="14BAFD7D" w:rsidR="00F05015" w:rsidRPr="005B077D" w:rsidRDefault="00F05015" w:rsidP="00003BD5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003BD5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631344D9" w14:textId="10888690" w:rsidR="00F05015" w:rsidRPr="005B077D" w:rsidRDefault="00EE7654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F05015" w:rsidRPr="005B077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05015" w:rsidRPr="00DB53D4" w14:paraId="5F3575D3" w14:textId="77777777" w:rsidTr="00654CF2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77824FCA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5D3BEE65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tr w:rsidR="00F05015" w:rsidRPr="00DB53D4" w14:paraId="4AE8812E" w14:textId="77777777" w:rsidTr="005B077D">
        <w:trPr>
          <w:trHeight w:val="318"/>
          <w:jc w:val="center"/>
        </w:trPr>
        <w:tc>
          <w:tcPr>
            <w:tcW w:w="4219" w:type="dxa"/>
            <w:vAlign w:val="center"/>
          </w:tcPr>
          <w:p w14:paraId="20F61764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5B077D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5B077D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BEC14D9" w14:textId="609EF9C2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</w:tr>
      <w:tr w:rsidR="00F05015" w:rsidRPr="00DB53D4" w14:paraId="13F65CCC" w14:textId="77777777" w:rsidTr="005B077D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54B08BF7" w14:textId="77777777" w:rsidR="00F05015" w:rsidRPr="005B077D" w:rsidRDefault="00F05015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5B077D">
              <w:rPr>
                <w:i/>
                <w:sz w:val="18"/>
                <w:szCs w:val="18"/>
                <w:lang w:val="it-IT"/>
              </w:rPr>
              <w:t xml:space="preserve">Concentrazione da intendersi </w:t>
            </w:r>
            <w:proofErr w:type="spellStart"/>
            <w:r w:rsidRPr="005B077D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bookmarkEnd w:id="1"/>
    <w:p w14:paraId="4C5E8873" w14:textId="1468BB91" w:rsidR="003103FF" w:rsidRPr="00DB53D4" w:rsidRDefault="00E64853" w:rsidP="00E64853">
      <w:pPr>
        <w:pStyle w:val="Corpotesto"/>
        <w:tabs>
          <w:tab w:val="left" w:pos="5071"/>
        </w:tabs>
        <w:spacing w:before="50" w:line="290" w:lineRule="auto"/>
        <w:ind w:right="3484"/>
        <w:rPr>
          <w:sz w:val="22"/>
          <w:lang w:val="it-IT"/>
        </w:rPr>
      </w:pPr>
      <w:r w:rsidRPr="00DB53D4">
        <w:rPr>
          <w:color w:val="0D0D0D"/>
          <w:w w:val="105"/>
          <w:sz w:val="16"/>
          <w:szCs w:val="16"/>
          <w:lang w:val="it-IT"/>
        </w:rPr>
        <w:t>.</w:t>
      </w:r>
    </w:p>
    <w:p w14:paraId="61A57872" w14:textId="77777777" w:rsidR="003103FF" w:rsidRPr="002667E9" w:rsidRDefault="003103FF">
      <w:pPr>
        <w:pStyle w:val="Corpotesto"/>
        <w:spacing w:before="2"/>
        <w:rPr>
          <w:sz w:val="32"/>
          <w:lang w:val="it-IT"/>
        </w:rPr>
      </w:pPr>
    </w:p>
    <w:p w14:paraId="7FEEDDA2" w14:textId="1FCFA22B" w:rsidR="00D92B30" w:rsidRPr="002667E9" w:rsidRDefault="00D92B30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7E3A2914" w14:textId="1846CDFE" w:rsidR="00430134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6F594823" w14:textId="4F314FC4" w:rsidR="00430134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33ACDB51" w14:textId="77777777" w:rsidR="00430134" w:rsidRPr="002667E9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7775D06F" w14:textId="77777777" w:rsidR="002667E9" w:rsidRPr="00DB53D4" w:rsidRDefault="002667E9">
      <w:pPr>
        <w:pStyle w:val="Corpotesto"/>
        <w:ind w:right="118"/>
        <w:jc w:val="right"/>
        <w:rPr>
          <w:color w:val="808080" w:themeColor="background1" w:themeShade="80"/>
          <w:w w:val="105"/>
          <w:sz w:val="16"/>
          <w:lang w:val="it-IT"/>
        </w:rPr>
      </w:pPr>
    </w:p>
    <w:sectPr w:rsidR="002667E9" w:rsidRPr="00DB53D4" w:rsidSect="00162B2C">
      <w:footerReference w:type="default" r:id="rId8"/>
      <w:type w:val="continuous"/>
      <w:pgSz w:w="11900" w:h="16840"/>
      <w:pgMar w:top="640" w:right="1127" w:bottom="1135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57FC8" w14:textId="77777777" w:rsidR="00A3061E" w:rsidRDefault="00A3061E" w:rsidP="00230C6E">
      <w:r>
        <w:separator/>
      </w:r>
    </w:p>
  </w:endnote>
  <w:endnote w:type="continuationSeparator" w:id="0">
    <w:p w14:paraId="1EA886E5" w14:textId="77777777" w:rsidR="00A3061E" w:rsidRDefault="00A3061E" w:rsidP="002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A12C2" w14:textId="77777777" w:rsidR="00162B2C" w:rsidRPr="00436F64" w:rsidRDefault="00162B2C" w:rsidP="00162B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087E8980" w14:textId="77777777" w:rsidR="00162B2C" w:rsidRPr="00436F64" w:rsidRDefault="00162B2C" w:rsidP="00162B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96DB1FD" w14:textId="77777777" w:rsidR="00162B2C" w:rsidRPr="00436F64" w:rsidRDefault="00162B2C" w:rsidP="00162B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0052237C" w14:textId="77777777" w:rsidR="00162B2C" w:rsidRDefault="005143F1" w:rsidP="00162B2C">
    <w:pPr>
      <w:pStyle w:val="Corpotesto"/>
      <w:jc w:val="center"/>
      <w:rPr>
        <w:sz w:val="22"/>
        <w:lang w:val="it-IT"/>
      </w:rPr>
    </w:pPr>
    <w:hyperlink r:id="rId1" w:history="1">
      <w:r w:rsidR="00162B2C" w:rsidRPr="003650DF">
        <w:rPr>
          <w:rStyle w:val="Collegamentoipertestuale"/>
          <w:sz w:val="22"/>
          <w:lang w:val="it-IT"/>
        </w:rPr>
        <w:t>info@cdu.net</w:t>
      </w:r>
    </w:hyperlink>
  </w:p>
  <w:p w14:paraId="6A28072A" w14:textId="77777777" w:rsidR="00162B2C" w:rsidRDefault="00162B2C" w:rsidP="00162B2C">
    <w:pPr>
      <w:pStyle w:val="Corpotesto"/>
      <w:jc w:val="center"/>
      <w:rPr>
        <w:sz w:val="22"/>
        <w:lang w:val="it-IT"/>
      </w:rPr>
    </w:pPr>
  </w:p>
  <w:p w14:paraId="1CA7BC2A" w14:textId="77777777" w:rsidR="00162B2C" w:rsidRPr="00DB53D4" w:rsidRDefault="00162B2C" w:rsidP="00162B2C">
    <w:pPr>
      <w:pStyle w:val="Corpotesto"/>
      <w:jc w:val="center"/>
      <w:rPr>
        <w:color w:val="808080" w:themeColor="background1" w:themeShade="80"/>
        <w:w w:val="105"/>
        <w:sz w:val="16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30F61F7" w14:textId="77777777" w:rsidR="00162B2C" w:rsidRPr="00162B2C" w:rsidRDefault="00162B2C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CBC47" w14:textId="77777777" w:rsidR="00A3061E" w:rsidRDefault="00A3061E" w:rsidP="00230C6E">
      <w:r>
        <w:separator/>
      </w:r>
    </w:p>
  </w:footnote>
  <w:footnote w:type="continuationSeparator" w:id="0">
    <w:p w14:paraId="38CA6F5F" w14:textId="77777777" w:rsidR="00A3061E" w:rsidRDefault="00A3061E" w:rsidP="00230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FF"/>
    <w:rsid w:val="00003BD5"/>
    <w:rsid w:val="00162B2C"/>
    <w:rsid w:val="00162DBC"/>
    <w:rsid w:val="001C45B9"/>
    <w:rsid w:val="00230C6E"/>
    <w:rsid w:val="002667E9"/>
    <w:rsid w:val="003103FF"/>
    <w:rsid w:val="003E48AA"/>
    <w:rsid w:val="00430134"/>
    <w:rsid w:val="00487FFB"/>
    <w:rsid w:val="004D1F4A"/>
    <w:rsid w:val="005143F1"/>
    <w:rsid w:val="005B077D"/>
    <w:rsid w:val="00654CF2"/>
    <w:rsid w:val="006927F2"/>
    <w:rsid w:val="00807803"/>
    <w:rsid w:val="0082607C"/>
    <w:rsid w:val="008C17D3"/>
    <w:rsid w:val="009C5CA3"/>
    <w:rsid w:val="00A3061E"/>
    <w:rsid w:val="00B23635"/>
    <w:rsid w:val="00B24D3F"/>
    <w:rsid w:val="00D01C54"/>
    <w:rsid w:val="00D92B30"/>
    <w:rsid w:val="00DB53D4"/>
    <w:rsid w:val="00DD5A71"/>
    <w:rsid w:val="00E41FF3"/>
    <w:rsid w:val="00E64853"/>
    <w:rsid w:val="00EE7654"/>
    <w:rsid w:val="00F0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FDE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6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6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0C6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C6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301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6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6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0C6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C6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301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9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16</cp:revision>
  <dcterms:created xsi:type="dcterms:W3CDTF">2019-05-03T10:59:00Z</dcterms:created>
  <dcterms:modified xsi:type="dcterms:W3CDTF">2020-02-10T11:52:00Z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